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6E1377" w:rsidRDefault="000A0A05" w:rsidP="006E13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A05">
        <w:rPr>
          <w:rFonts w:ascii="Times New Roman" w:hAnsi="Times New Roman" w:cs="Times New Roman"/>
          <w:b/>
          <w:sz w:val="28"/>
          <w:szCs w:val="28"/>
        </w:rPr>
        <w:t>Инжиниринг бизнеса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0A0A05" w:rsidRPr="000A0A05">
        <w:rPr>
          <w:rFonts w:ascii="Times New Roman" w:hAnsi="Times New Roman" w:cs="Times New Roman"/>
          <w:sz w:val="28"/>
          <w:szCs w:val="28"/>
        </w:rPr>
        <w:t>Инжиниринг бизнеса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0A0A05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927C43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Pr="000A0A05">
        <w:rPr>
          <w:rFonts w:ascii="Times New Roman" w:hAnsi="Times New Roman" w:cs="Times New Roman"/>
          <w:sz w:val="28"/>
          <w:szCs w:val="28"/>
        </w:rPr>
        <w:t>Способность анализировать и проектировать информационные потоки организации</w:t>
      </w:r>
    </w:p>
    <w:p w:rsidR="000A0A05" w:rsidRDefault="000A0A05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ПКН-5.</w:t>
      </w:r>
      <w:r w:rsidRPr="000A0A05">
        <w:rPr>
          <w:rFonts w:ascii="Times New Roman" w:hAnsi="Times New Roman" w:cs="Times New Roman"/>
          <w:sz w:val="28"/>
          <w:szCs w:val="28"/>
        </w:rPr>
        <w:t xml:space="preserve"> Способность консультировать по выбору модели жизненного цикла ИС и содержанию основных этапов жизненного цикла ИС</w:t>
      </w:r>
    </w:p>
    <w:p w:rsidR="00CB4D69" w:rsidRPr="00F24330" w:rsidRDefault="000A0A05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CB4D69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6</w:t>
      </w:r>
      <w:r w:rsidR="00CB4D69">
        <w:rPr>
          <w:rFonts w:ascii="Times New Roman" w:hAnsi="Times New Roman" w:cs="Times New Roman"/>
          <w:sz w:val="28"/>
          <w:szCs w:val="28"/>
        </w:rPr>
        <w:t xml:space="preserve">. </w:t>
      </w:r>
      <w:r w:rsidRPr="000A0A05">
        <w:rPr>
          <w:rFonts w:ascii="Times New Roman" w:hAnsi="Times New Roman" w:cs="Times New Roman"/>
          <w:sz w:val="28"/>
          <w:szCs w:val="28"/>
        </w:rPr>
        <w:t>Способность проводить бизне</w:t>
      </w:r>
      <w:proofErr w:type="gramStart"/>
      <w:r w:rsidRPr="000A0A05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0A0A05">
        <w:rPr>
          <w:rFonts w:ascii="Times New Roman" w:hAnsi="Times New Roman" w:cs="Times New Roman"/>
          <w:sz w:val="28"/>
          <w:szCs w:val="28"/>
        </w:rPr>
        <w:t xml:space="preserve"> анализ предметной области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0A0A05" w:rsidRPr="000A0A05">
        <w:rPr>
          <w:rFonts w:ascii="Times New Roman" w:hAnsi="Times New Roman" w:cs="Times New Roman"/>
          <w:sz w:val="28"/>
          <w:szCs w:val="28"/>
        </w:rPr>
        <w:t>Инжиниринг бизнеса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общефилиальского</w:t>
      </w:r>
      <w:proofErr w:type="spellEnd"/>
      <w:r w:rsidR="000A0A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предпрофильного</w:t>
      </w:r>
      <w:proofErr w:type="spellEnd"/>
      <w:r w:rsidR="000A0A05" w:rsidRPr="000A0A05">
        <w:rPr>
          <w:rFonts w:ascii="Times New Roman" w:hAnsi="Times New Roman" w:cs="Times New Roman"/>
          <w:sz w:val="28"/>
          <w:szCs w:val="28"/>
        </w:rPr>
        <w:t>) цикл</w:t>
      </w:r>
      <w:r w:rsidR="000A0A05">
        <w:rPr>
          <w:rFonts w:ascii="Times New Roman" w:hAnsi="Times New Roman" w:cs="Times New Roman"/>
          <w:sz w:val="28"/>
          <w:szCs w:val="28"/>
        </w:rPr>
        <w:t xml:space="preserve">а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A0A05"/>
    <w:rsid w:val="00242207"/>
    <w:rsid w:val="003F2D12"/>
    <w:rsid w:val="006E1377"/>
    <w:rsid w:val="009079E6"/>
    <w:rsid w:val="00927C43"/>
    <w:rsid w:val="00A03A47"/>
    <w:rsid w:val="00A774F9"/>
    <w:rsid w:val="00CB4D69"/>
    <w:rsid w:val="00D93C59"/>
    <w:rsid w:val="00E23BDC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5</cp:revision>
  <dcterms:created xsi:type="dcterms:W3CDTF">2022-10-11T17:34:00Z</dcterms:created>
  <dcterms:modified xsi:type="dcterms:W3CDTF">2022-10-17T08:30:00Z</dcterms:modified>
</cp:coreProperties>
</file>